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38" w:rsidRPr="00283585" w:rsidRDefault="006C7F38" w:rsidP="006C7F3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Гражданский процесс </w:t>
      </w:r>
    </w:p>
    <w:p w:rsidR="006C7F38" w:rsidRPr="00283585" w:rsidRDefault="006C7F38" w:rsidP="006C7F3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Список вопросов к экзамену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bookmarkStart w:id="0" w:name="_GoBack"/>
      <w:bookmarkEnd w:id="0"/>
      <w:r w:rsidRPr="00283585">
        <w:rPr>
          <w:sz w:val="28"/>
          <w:szCs w:val="28"/>
        </w:rPr>
        <w:t xml:space="preserve">Гражданское процессуальное </w:t>
      </w:r>
      <w:proofErr w:type="gramStart"/>
      <w:r w:rsidRPr="00283585">
        <w:rPr>
          <w:sz w:val="28"/>
          <w:szCs w:val="28"/>
        </w:rPr>
        <w:t>право</w:t>
      </w:r>
      <w:proofErr w:type="gramEnd"/>
      <w:r w:rsidRPr="00283585">
        <w:rPr>
          <w:sz w:val="28"/>
          <w:szCs w:val="28"/>
        </w:rPr>
        <w:t xml:space="preserve"> как отрасль права: понятие, предмет, метод и система.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гражданского судопроизводства. Цель, задачи, виды и стадии гражданского судопроизводства.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Гражданские процессуальные нормы (понятие, виды, особенности структуры).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Гражданская процессуальная форма: понятие, черты, значение и последствия нарушения.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Понятие, значение и классификация принципов гражданского процессуального права.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Принцип законности в гражданском процессуальном праве.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Принцип диспозитивности (понятие и содержание). Проявление принципа диспозитивности на различных стадиях гражданского судопроизводства.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Осуществление правосудия на основе состязательности и равноправия сторон.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Принципы непосредственности и устности (понятие и содержание). Исключения из принципа непосредственности.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Понятие, специфика и структура гражданских процессуальных правоотношений. Предпосылки возникновения гражданских процессуальных правоотношений.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Гражданская процессуальная правоспособность и дееспособность.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Субъекты гражданских процессуальных правоотношений, их классификация.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Суд как основной и обязательный субъект гражданских процессуальных правоотношений. Состав суда: сочетание коллегиального и единоличного начал при рассмотрении гражданских дел.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Лица, участвующие в деле: понятие признаки, состав. Их процессуальные права и обязанности.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Лица, содействующие осуществлению правосудия. Их состав и правовое положение в судопроизводстве.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сторон в гражданском судопроизводстве. Отличие сторон от других лиц, участвующих в деле. Процессуальные права и обязанности сторон.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Изменение размера исковых требований, отказ от иска и признание иска. Процессуальные последствия отказа от иска и признания иска.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Порядок и правовые последствия заключения мирового соглашения в судебном порядке.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 xml:space="preserve">Цель, основания и виды процессуального соучастия. Процессуальные права </w:t>
      </w:r>
      <w:proofErr w:type="gramStart"/>
      <w:r w:rsidRPr="00283585">
        <w:rPr>
          <w:sz w:val="28"/>
          <w:szCs w:val="28"/>
        </w:rPr>
        <w:t>и  обязанности</w:t>
      </w:r>
      <w:proofErr w:type="gramEnd"/>
      <w:r w:rsidRPr="00283585">
        <w:rPr>
          <w:sz w:val="28"/>
          <w:szCs w:val="28"/>
        </w:rPr>
        <w:t xml:space="preserve"> соучастников.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надлежащего и ненадлежащего ответчика. Условия, порядок и последствия замены ненадлежащего ответчика.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lastRenderedPageBreak/>
        <w:t>Процессуальное правопреемство (понятие и основания). Порядок вступления в процесс правопреемника и его правовое положение.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Третьи лица, заявляющие самостоятельные требования относительно предмета спора. Отличие третьих лиц, заявляющих самостоятельные требования относительно предмета спора, от первоначальных истцов и соистцов.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Третьи лица, не заявляющие самостоятельных требований относительно предмета спора.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Основания и формы участия прокурора в гражданском судопроизводстве.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Субъекты, защищающие в гражданском судопроизводстве от своего имени права, свободы и законные интересы других лиц: цель и основания участия, формы участия, процессуальные права и обязанности.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и значение представительства в суде.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Виды представительства в суде.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Полномочия представителя в суде и их оформление.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Понятие, значение и виды гражданской процессуальной ответственности. Предпосылки и основания привлечения к гражданской процессуальной ответственности.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и виды подсудности, ее соотношение с компетенцией. Правовые последствия несоблюдения правил подсудности дел.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Родовая подсудность, ее виды.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Территориальная подсудность и ее виды. Порядок передачи дела из одного суда в другой суд.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Понятие, назначение и виды судебных расходов в гражданском судопроизводстве.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Государственная пошлина: понятие, виды, порядок исчисления.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Судебные издержки, их виды. Отличие от государственной пошлины.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Распределение судебных расходов.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и значение процессуальных сроков. Классификация процессуальных сроков. Продление, приостановление и восстановление процессуальных сроков.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судебного доказывания, его цель и стадии.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Предмет доказывания. Классификация обстоятельств, входящих в предмет доказывания.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Распределение обязанностей по доказыванию. Основания для освобождения от доказывания. Доказательственные презумпции и их роль в распределении обязанностей по доказыванию.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и виды средств доказывания. Относимость доказательств и допустимость средств доказывания.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и классификация доказательств.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Объяснения сторон и третьих лиц, их особенность как средства доказывания.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 xml:space="preserve">Показания свидетелей как средство доказывания. Права и </w:t>
      </w:r>
      <w:r w:rsidRPr="00283585">
        <w:rPr>
          <w:sz w:val="28"/>
          <w:szCs w:val="28"/>
        </w:rPr>
        <w:lastRenderedPageBreak/>
        <w:t>обязанности свидетелей. Свидетельский иммунитет.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Письменные доказательства и их классификация.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Вещественные доказательства. Отличие вещественных доказательств от письменных.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Аудио и видеозаписи, как средства доказывания.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Заключение эксперта как средство доказывания. Процессуальные права и обязанности эксперта.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Виды судебных экспертиз.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Судебный порядок обеспечения доказательств.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Оценка доказательств (общие правила).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Судебные поручения: порядок дачи и выполнения судебного поручения.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и элементы иска.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Виды исков.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Право на предъявление иска и право на удовлетворение иска: предпосылки возникновения и условия надлежащего осуществления, последствия несоблюдения.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Обеспечение иска.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Судебный приказ как итоговое постановление приказного производства. Требования, по которым выдается судебный приказ.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Порядок выдачи и отмены судебного приказа.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и сущность искового производства.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Право на судебную защиту ответчика и процессуальные средства его осуществления. Возражения ответчика против иска.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Оставление заявления без рассмотрения: понятия, основания и процессуальный порядок. Отличие прекращения производства по делу от оставления заявления без рассмотрения.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Задачи и значение подготовки дела к судебному разбирательству. Действия суда и сторон по подготовке дела к судебному разбирательству.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Предварительное судебное заседание.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Судебные извещения и вызовы.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Судебное разбирательство как основная стадия гражданского судопроизводства. Части судебного заседания.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Участие специалиста в гражданском судопроизводстве: назначение, права и обязанности специалиста. Отличие специалиста от эксперта.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Судебные прения. Последовательность выступлений участников судебных прений.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Порядок вынесения и оглашения судебного решения в суде первой инстанции.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Сущность судебного решения. Процессуальная форма судебного решения. Части судебного решения.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 xml:space="preserve">Момент вступления судебного решения в законную силу. Понятие законной силы судебного решения, его свойства, объективные и </w:t>
      </w:r>
      <w:r w:rsidRPr="00283585">
        <w:rPr>
          <w:sz w:val="28"/>
          <w:szCs w:val="28"/>
        </w:rPr>
        <w:lastRenderedPageBreak/>
        <w:t>субъективные пределы.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Способы устранения недостатков судебного решения вынесшим его судом.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Немедленное (предварительное) исполнение судебных решений (виды и основания).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Прекращение производства по делу: понятие, основания и процессуальный порядок.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Приостановление производства по делу: понятие, виды, основания, процессуальный порядок. Отличие приостановления производства по делу от отложения разбирательства дела.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Протокол судебного заседания: содержание, реквизиты. Порядок принесения и рассмотрения замечаний на протокол судебного заседания.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и виды судебных постановлений. Отличие судебного решения от судебного определения.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Определения суда первой инстанции: понятие и классификация.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Заочное решение: особенности вынесения и обжалования.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и сущность особого производства. Отличие особого производства от искового производства.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Установление фактов, имеющих юридическое значение, в особом производстве.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Судопроизводство по делам об усыновлении (удочерении).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Судопроизводство по делам о признании гражданина безвестно отсутствующим и объявлении гражданина умершим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Судопроизводство по делам об ограничении дееспособности гражданина, признании гражданина недееспособным, ограничении или лишении несовершеннолетнего в возрасте от четырнадцати до восемнадцати лет права самостоятельно распоряжаться своими доходами.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Судопроизводство по делам об объявлении несовершеннолетнего полностью дееспособным (эмансипация).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Судопроизводство по делам о признании движимой вещи бесхозяйной и о признании права муниципальной собственности на бесхозяйную недвижимую вещь.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Рассмотрение в гражданском судопроизводстве заявлений о совершенных нотариальных действиях или об отказе в их совершении.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Судопроизводство по делам о восстановлении прав по утраченным документам на предъявителя или ордерным ценным бумагам (вызывное производство).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Порядок восстановления утраченного судебного производства.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Сущность и значение обжалования определений суда, не вступивших в законную силу.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Производство по делам с участием иностранного государства.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 xml:space="preserve">Право апелляционного обжалования (принесения представления). </w:t>
      </w:r>
      <w:r w:rsidRPr="00283585">
        <w:rPr>
          <w:sz w:val="28"/>
          <w:szCs w:val="28"/>
        </w:rPr>
        <w:lastRenderedPageBreak/>
        <w:t>Субъекты, объект, сроки и процессуальный порядок обжалования (принесения представления).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Производство в суде апелляционной инстанции. Полномочия апелляционной инстанции. Основания для отмены или изменения постановлений суда в апелляционном порядке.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Определения суда апелляционной инстанции.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Сущность и значение кассационного обжалования и пересмотра судебных постановлений, вступивших в законную силу.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Право кассационного обжалования (подачи представления) судебных решений. Субъекты, объект, сроки и процессуальный порядок обжалования (подачи представления).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Производство по жалобе (представлению) в суде кассационной инстанции.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Полномочия суда кассационной инстанции. Основания к отмене и изменению решения суда в кассационном порядке. Основания для вынесения нового решения.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Право на обращение в суд надзорной инстанции. Субъекты, объекты, сроки обжалования (подачи представления). Процессуальный порядок подачи надзорной жалобы (подачи представления).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Производство по надзорной жалобе или представлению прокурора в суде надзорной инстанции. Сроки рассмотрения дела.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Полномочия суда надзорной инстанции. Основания для отмены или изменения судебных постановлений в порядке надзора.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вновь открывшихся обстоятельств и их отличие от новых обстоятельств и доказательств. Основания для пересмотра по вновь открывшимся обстоятельствам.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Возбуждение производства и порядок пересмотра дел по вновь открывшимся обстоятельствам. Полномочия суда.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Правовое положение иностранных лиц в российском гражданском судопроизводстве.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Подсудность дел с участием иностранных лиц судам в Российской Федерации.</w:t>
      </w:r>
    </w:p>
    <w:p w:rsidR="006C7F38" w:rsidRPr="00283585" w:rsidRDefault="006C7F38" w:rsidP="006C7F38">
      <w:pPr>
        <w:pStyle w:val="a1"/>
        <w:numPr>
          <w:ilvl w:val="0"/>
          <w:numId w:val="3"/>
        </w:numPr>
        <w:tabs>
          <w:tab w:val="left" w:pos="1418"/>
        </w:tabs>
        <w:spacing w:before="0" w:after="0"/>
        <w:ind w:hanging="720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Производство, связанное с исполнением судебных постановлений и постановлений иных органов: общая характеристика.</w:t>
      </w:r>
    </w:p>
    <w:p w:rsidR="006C7F38" w:rsidRPr="00283585" w:rsidRDefault="006C7F38" w:rsidP="006C7F38">
      <w:pPr>
        <w:pStyle w:val="a1"/>
        <w:numPr>
          <w:ilvl w:val="0"/>
          <w:numId w:val="0"/>
        </w:numPr>
        <w:tabs>
          <w:tab w:val="left" w:pos="1418"/>
        </w:tabs>
        <w:spacing w:before="0" w:after="0"/>
        <w:ind w:left="1287"/>
        <w:jc w:val="both"/>
        <w:rPr>
          <w:sz w:val="28"/>
          <w:szCs w:val="28"/>
        </w:rPr>
      </w:pPr>
    </w:p>
    <w:p w:rsidR="00B526D8" w:rsidRDefault="00B526D8"/>
    <w:sectPr w:rsidR="00B5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B5738"/>
    <w:multiLevelType w:val="hybridMultilevel"/>
    <w:tmpl w:val="98E4EC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82"/>
    <w:rsid w:val="00370C82"/>
    <w:rsid w:val="006C7F38"/>
    <w:rsid w:val="00B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9F8A9-A714-4AD4-8E1F-773A6388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6C7F38"/>
    <w:pPr>
      <w:spacing w:after="0" w:line="240" w:lineRule="auto"/>
    </w:pPr>
  </w:style>
  <w:style w:type="paragraph" w:customStyle="1" w:styleId="a0">
    <w:name w:val="ВопросыКЭкзаменам"/>
    <w:basedOn w:val="a7"/>
    <w:qFormat/>
    <w:rsid w:val="006C7F38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6C7F3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6C7F38"/>
    <w:pPr>
      <w:numPr>
        <w:ilvl w:val="0"/>
      </w:numPr>
      <w:tabs>
        <w:tab w:val="num" w:pos="360"/>
      </w:tabs>
      <w:ind w:left="0" w:firstLine="0"/>
    </w:pPr>
  </w:style>
  <w:style w:type="paragraph" w:styleId="a7">
    <w:name w:val="footer"/>
    <w:basedOn w:val="a2"/>
    <w:link w:val="a8"/>
    <w:uiPriority w:val="99"/>
    <w:semiHidden/>
    <w:unhideWhenUsed/>
    <w:rsid w:val="006C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3"/>
    <w:link w:val="a7"/>
    <w:uiPriority w:val="99"/>
    <w:semiHidden/>
    <w:rsid w:val="006C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8465</Characters>
  <Application>Microsoft Office Word</Application>
  <DocSecurity>0</DocSecurity>
  <Lines>70</Lines>
  <Paragraphs>19</Paragraphs>
  <ScaleCrop>false</ScaleCrop>
  <Company>ФГБОУ СГЮА</Company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2023-04-25T07:11:00Z</dcterms:created>
  <dcterms:modified xsi:type="dcterms:W3CDTF">2023-04-25T07:12:00Z</dcterms:modified>
</cp:coreProperties>
</file>